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DA3E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F2067C0" w14:textId="77777777" w:rsidR="004A0926" w:rsidRPr="004A0926" w:rsidRDefault="004A0926" w:rsidP="008B6D02">
      <w:pPr>
        <w:jc w:val="both"/>
        <w:rPr>
          <w:rFonts w:eastAsia="Times New Roman" w:cs="Times New Roman"/>
          <w:b/>
          <w:sz w:val="28"/>
          <w:szCs w:val="28"/>
        </w:rPr>
      </w:pPr>
      <w:r w:rsidRPr="004A0926">
        <w:rPr>
          <w:rFonts w:eastAsia="Times New Roman" w:cs="Times New Roman"/>
          <w:b/>
          <w:sz w:val="28"/>
          <w:szCs w:val="28"/>
        </w:rPr>
        <w:t>CR du Conseil restreint de l’ED DGEP du 30 mars 2021</w:t>
      </w:r>
    </w:p>
    <w:p w14:paraId="6938E174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462DFB87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D174275" w14:textId="77777777" w:rsidR="004A0926" w:rsidRDefault="004A0926" w:rsidP="008B6D02">
      <w:pPr>
        <w:jc w:val="both"/>
        <w:rPr>
          <w:rFonts w:cstheme="minorHAnsi"/>
        </w:rPr>
      </w:pPr>
      <w:r w:rsidRPr="004A0926">
        <w:rPr>
          <w:rFonts w:eastAsia="Times New Roman" w:cs="Times New Roman"/>
          <w:b/>
        </w:rPr>
        <w:t>Présents 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cstheme="minorHAnsi"/>
        </w:rPr>
        <w:t xml:space="preserve">Sylvain Beal, </w:t>
      </w:r>
      <w:r w:rsidRPr="00424E20">
        <w:rPr>
          <w:rFonts w:cstheme="minorHAnsi"/>
        </w:rPr>
        <w:t xml:space="preserve">Stéphane </w:t>
      </w:r>
      <w:proofErr w:type="spellStart"/>
      <w:r w:rsidRPr="00424E20">
        <w:rPr>
          <w:rFonts w:cstheme="minorHAnsi"/>
        </w:rPr>
        <w:t>Blancard</w:t>
      </w:r>
      <w:proofErr w:type="spellEnd"/>
      <w:r w:rsidRPr="00424E20">
        <w:rPr>
          <w:rFonts w:cstheme="minorHAnsi"/>
        </w:rPr>
        <w:t xml:space="preserve">, Karine Brisset, </w:t>
      </w:r>
      <w:r>
        <w:rPr>
          <w:rFonts w:cstheme="minorHAnsi"/>
        </w:rPr>
        <w:t xml:space="preserve">Anne </w:t>
      </w:r>
      <w:proofErr w:type="spellStart"/>
      <w:r>
        <w:rPr>
          <w:rFonts w:cstheme="minorHAnsi"/>
        </w:rPr>
        <w:t>Brobbel-Dorsmann</w:t>
      </w:r>
      <w:proofErr w:type="spellEnd"/>
      <w:r>
        <w:rPr>
          <w:rFonts w:cstheme="minorHAnsi"/>
        </w:rPr>
        <w:t xml:space="preserve">, </w:t>
      </w:r>
      <w:r w:rsidRPr="00424E20">
        <w:rPr>
          <w:rFonts w:cstheme="minorHAnsi"/>
        </w:rPr>
        <w:t>Patrick Charlot</w:t>
      </w:r>
      <w:r>
        <w:rPr>
          <w:rFonts w:cstheme="minorHAnsi"/>
        </w:rPr>
        <w:t xml:space="preserve"> (a donné à 10h sa procuration à E. Forey), Philippe </w:t>
      </w:r>
      <w:proofErr w:type="spellStart"/>
      <w:r>
        <w:rPr>
          <w:rFonts w:cstheme="minorHAnsi"/>
        </w:rPr>
        <w:t>Desbrières</w:t>
      </w:r>
      <w:proofErr w:type="spellEnd"/>
      <w:r>
        <w:t>,</w:t>
      </w:r>
      <w:r w:rsidRPr="00007A33">
        <w:t> </w:t>
      </w:r>
      <w:r>
        <w:t xml:space="preserve">Elsa Forey, </w:t>
      </w:r>
      <w:r>
        <w:rPr>
          <w:rFonts w:cstheme="minorHAnsi"/>
        </w:rPr>
        <w:t xml:space="preserve">Rachel Guillain, Julia </w:t>
      </w:r>
      <w:proofErr w:type="spellStart"/>
      <w:r>
        <w:rPr>
          <w:rFonts w:cstheme="minorHAnsi"/>
        </w:rPr>
        <w:t>Heinich</w:t>
      </w:r>
      <w:proofErr w:type="spellEnd"/>
      <w:r>
        <w:rPr>
          <w:rFonts w:cstheme="minorHAnsi"/>
        </w:rPr>
        <w:t xml:space="preserve">, </w:t>
      </w:r>
      <w:r w:rsidRPr="00424E20">
        <w:rPr>
          <w:rFonts w:cstheme="minorHAnsi"/>
        </w:rPr>
        <w:t xml:space="preserve">Béatrice </w:t>
      </w:r>
      <w:proofErr w:type="spellStart"/>
      <w:r w:rsidRPr="00424E20">
        <w:rPr>
          <w:rFonts w:cstheme="minorHAnsi"/>
        </w:rPr>
        <w:t>Lap</w:t>
      </w:r>
      <w:r>
        <w:rPr>
          <w:rFonts w:cstheme="minorHAnsi"/>
        </w:rPr>
        <w:t>é</w:t>
      </w:r>
      <w:r w:rsidRPr="00424E20">
        <w:rPr>
          <w:rFonts w:cstheme="minorHAnsi"/>
        </w:rPr>
        <w:t>rou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Scheneder</w:t>
      </w:r>
      <w:proofErr w:type="spellEnd"/>
      <w:r>
        <w:rPr>
          <w:rFonts w:cstheme="minorHAnsi"/>
        </w:rPr>
        <w:t xml:space="preserve"> , Françoise </w:t>
      </w:r>
      <w:proofErr w:type="spellStart"/>
      <w:r>
        <w:rPr>
          <w:rFonts w:cstheme="minorHAnsi"/>
        </w:rPr>
        <w:t>Pierson</w:t>
      </w:r>
      <w:proofErr w:type="spellEnd"/>
      <w:r>
        <w:rPr>
          <w:rFonts w:cstheme="minorHAnsi"/>
        </w:rPr>
        <w:t xml:space="preserve">, Hélène </w:t>
      </w:r>
      <w:proofErr w:type="spellStart"/>
      <w:r>
        <w:rPr>
          <w:rFonts w:cstheme="minorHAnsi"/>
        </w:rPr>
        <w:t>Tourard</w:t>
      </w:r>
      <w:proofErr w:type="spellEnd"/>
      <w:r>
        <w:rPr>
          <w:rFonts w:cstheme="minorHAnsi"/>
        </w:rPr>
        <w:t>.</w:t>
      </w:r>
    </w:p>
    <w:p w14:paraId="305D693B" w14:textId="77777777" w:rsidR="004A0926" w:rsidRDefault="004A0926" w:rsidP="008B6D02">
      <w:pPr>
        <w:jc w:val="both"/>
        <w:rPr>
          <w:rFonts w:cstheme="minorHAnsi"/>
          <w:b/>
        </w:rPr>
      </w:pPr>
    </w:p>
    <w:p w14:paraId="0A9AD77A" w14:textId="77777777" w:rsidR="004A0926" w:rsidRPr="00424E20" w:rsidRDefault="004A0926" w:rsidP="008B6D02">
      <w:pPr>
        <w:jc w:val="both"/>
        <w:rPr>
          <w:rFonts w:cstheme="minorHAnsi"/>
        </w:rPr>
      </w:pPr>
      <w:r>
        <w:rPr>
          <w:rFonts w:cstheme="minorHAnsi"/>
          <w:b/>
        </w:rPr>
        <w:t>Excusées</w:t>
      </w:r>
      <w:r>
        <w:rPr>
          <w:rFonts w:cstheme="minorHAnsi"/>
        </w:rPr>
        <w:t xml:space="preserve"> : A. Renaud (procuration à P. </w:t>
      </w:r>
      <w:proofErr w:type="spellStart"/>
      <w:r>
        <w:rPr>
          <w:rFonts w:cstheme="minorHAnsi"/>
        </w:rPr>
        <w:t>Desbrières</w:t>
      </w:r>
      <w:proofErr w:type="spellEnd"/>
      <w:r>
        <w:rPr>
          <w:rFonts w:cstheme="minorHAnsi"/>
        </w:rPr>
        <w:t>), C. Coutant-</w:t>
      </w:r>
      <w:proofErr w:type="spellStart"/>
      <w:r>
        <w:rPr>
          <w:rFonts w:cstheme="minorHAnsi"/>
        </w:rPr>
        <w:t>Lapalu</w:t>
      </w:r>
      <w:proofErr w:type="spellEnd"/>
      <w:r>
        <w:rPr>
          <w:rFonts w:cstheme="minorHAnsi"/>
        </w:rPr>
        <w:t>.</w:t>
      </w:r>
    </w:p>
    <w:p w14:paraId="71490B08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A391617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B111E4A" w14:textId="77777777" w:rsidR="004A0926" w:rsidRDefault="004A0926" w:rsidP="008B6D0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AC3BD9E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Au niveau des sujets établissements, </w:t>
      </w:r>
      <w:proofErr w:type="gramStart"/>
      <w:r w:rsidRPr="004A0926">
        <w:rPr>
          <w:rFonts w:eastAsia="Times New Roman" w:cs="Times New Roman"/>
        </w:rPr>
        <w:t>la</w:t>
      </w:r>
      <w:proofErr w:type="gramEnd"/>
      <w:r w:rsidRPr="004A0926">
        <w:rPr>
          <w:rFonts w:eastAsia="Times New Roman" w:cs="Times New Roman"/>
        </w:rPr>
        <w:t xml:space="preserve"> conseil a décidé de retenir 6 sujets pour Dijon :</w:t>
      </w:r>
    </w:p>
    <w:p w14:paraId="424E5434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- 2 sujets du CREDESPO (D. </w:t>
      </w:r>
      <w:proofErr w:type="spellStart"/>
      <w:r w:rsidRPr="004A0926">
        <w:rPr>
          <w:rFonts w:eastAsia="Times New Roman" w:cs="Times New Roman"/>
        </w:rPr>
        <w:t>Andolfatto</w:t>
      </w:r>
      <w:proofErr w:type="spellEnd"/>
      <w:r w:rsidRPr="004A0926">
        <w:rPr>
          <w:rFonts w:eastAsia="Times New Roman" w:cs="Times New Roman"/>
        </w:rPr>
        <w:t xml:space="preserve"> et C. Coutant-</w:t>
      </w:r>
      <w:proofErr w:type="spellStart"/>
      <w:r w:rsidRPr="004A0926">
        <w:rPr>
          <w:rFonts w:eastAsia="Times New Roman" w:cs="Times New Roman"/>
        </w:rPr>
        <w:t>Lapalu</w:t>
      </w:r>
      <w:proofErr w:type="spellEnd"/>
      <w:r w:rsidRPr="004A0926">
        <w:rPr>
          <w:rFonts w:eastAsia="Times New Roman" w:cs="Times New Roman"/>
        </w:rPr>
        <w:t xml:space="preserve">). Le sujet de M. </w:t>
      </w:r>
      <w:proofErr w:type="spellStart"/>
      <w:r w:rsidRPr="004A0926">
        <w:rPr>
          <w:rFonts w:eastAsia="Times New Roman" w:cs="Times New Roman"/>
        </w:rPr>
        <w:t>Mekhantar</w:t>
      </w:r>
      <w:proofErr w:type="spellEnd"/>
      <w:r w:rsidRPr="004A0926">
        <w:rPr>
          <w:rFonts w:eastAsia="Times New Roman" w:cs="Times New Roman"/>
        </w:rPr>
        <w:t xml:space="preserve"> a été refusé</w:t>
      </w:r>
      <w:r>
        <w:rPr>
          <w:rFonts w:eastAsia="Times New Roman" w:cs="Times New Roman"/>
        </w:rPr>
        <w:t xml:space="preserve"> par le Conseil</w:t>
      </w:r>
      <w:r w:rsidRPr="004A0926">
        <w:rPr>
          <w:rFonts w:eastAsia="Times New Roman" w:cs="Times New Roman"/>
        </w:rPr>
        <w:t xml:space="preserve"> du fait du sur-encadrement</w:t>
      </w:r>
      <w:r>
        <w:rPr>
          <w:rFonts w:eastAsia="Times New Roman" w:cs="Times New Roman"/>
        </w:rPr>
        <w:t xml:space="preserve"> doctoral</w:t>
      </w:r>
      <w:r w:rsidRPr="004A0926">
        <w:rPr>
          <w:rFonts w:eastAsia="Times New Roman" w:cs="Times New Roman"/>
        </w:rPr>
        <w:t xml:space="preserve"> de son porteur.</w:t>
      </w:r>
    </w:p>
    <w:p w14:paraId="520127D4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- 2 sujets CESAER (dont le sujet de V. </w:t>
      </w:r>
      <w:proofErr w:type="spellStart"/>
      <w:r w:rsidRPr="004A0926">
        <w:rPr>
          <w:rFonts w:eastAsia="Times New Roman" w:cs="Times New Roman"/>
        </w:rPr>
        <w:t>Bellassen</w:t>
      </w:r>
      <w:proofErr w:type="spellEnd"/>
      <w:r w:rsidRPr="004A0926">
        <w:rPr>
          <w:rFonts w:eastAsia="Times New Roman" w:cs="Times New Roman"/>
        </w:rPr>
        <w:t xml:space="preserve"> également retenu pour le contrat </w:t>
      </w:r>
      <w:proofErr w:type="spellStart"/>
      <w:r w:rsidRPr="004A0926">
        <w:rPr>
          <w:rFonts w:eastAsia="Times New Roman" w:cs="Times New Roman"/>
        </w:rPr>
        <w:t>Isite</w:t>
      </w:r>
      <w:proofErr w:type="spellEnd"/>
      <w:r w:rsidRPr="004A0926">
        <w:rPr>
          <w:rFonts w:eastAsia="Times New Roman" w:cs="Times New Roman"/>
        </w:rPr>
        <w:t>)</w:t>
      </w:r>
    </w:p>
    <w:p w14:paraId="1161E129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- 1 sujet LEDI (C. </w:t>
      </w:r>
      <w:proofErr w:type="spellStart"/>
      <w:r w:rsidRPr="004A0926">
        <w:rPr>
          <w:rFonts w:eastAsia="Times New Roman" w:cs="Times New Roman"/>
        </w:rPr>
        <w:t>Baumont</w:t>
      </w:r>
      <w:proofErr w:type="spellEnd"/>
      <w:r w:rsidRPr="004A0926">
        <w:rPr>
          <w:rFonts w:eastAsia="Times New Roman" w:cs="Times New Roman"/>
        </w:rPr>
        <w:t>)</w:t>
      </w:r>
    </w:p>
    <w:p w14:paraId="7307A002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- 1 sujet CREDIMI </w:t>
      </w:r>
      <w:proofErr w:type="gramStart"/>
      <w:r w:rsidRPr="004A0926">
        <w:rPr>
          <w:rFonts w:eastAsia="Times New Roman" w:cs="Times New Roman"/>
        </w:rPr>
        <w:t>( J</w:t>
      </w:r>
      <w:proofErr w:type="gramEnd"/>
      <w:r w:rsidRPr="004A0926">
        <w:rPr>
          <w:rFonts w:eastAsia="Times New Roman" w:cs="Times New Roman"/>
        </w:rPr>
        <w:t>. Morel)</w:t>
      </w:r>
    </w:p>
    <w:p w14:paraId="06925CD3" w14:textId="77777777" w:rsidR="004A0926" w:rsidRPr="004A0926" w:rsidRDefault="004A0926" w:rsidP="008B6D02">
      <w:pPr>
        <w:jc w:val="both"/>
        <w:rPr>
          <w:rFonts w:eastAsia="Times New Roman" w:cs="Times New Roman"/>
        </w:rPr>
      </w:pPr>
    </w:p>
    <w:p w14:paraId="37FFB3F0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>Concernant les sujets établissement de Besançon, 3 sujets ont été retenus :</w:t>
      </w:r>
    </w:p>
    <w:p w14:paraId="67A6DB3F" w14:textId="37F663E8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- 2 CRJFC (A. </w:t>
      </w:r>
      <w:proofErr w:type="spellStart"/>
      <w:r w:rsidRPr="004A0926">
        <w:rPr>
          <w:rFonts w:eastAsia="Times New Roman" w:cs="Times New Roman"/>
        </w:rPr>
        <w:t>Ciaudo</w:t>
      </w:r>
      <w:proofErr w:type="spellEnd"/>
      <w:r w:rsidRPr="004A0926">
        <w:rPr>
          <w:rFonts w:eastAsia="Times New Roman" w:cs="Times New Roman"/>
        </w:rPr>
        <w:t xml:space="preserve"> et O. de Ba</w:t>
      </w:r>
      <w:r w:rsidR="00C21432">
        <w:rPr>
          <w:rFonts w:eastAsia="Times New Roman" w:cs="Times New Roman"/>
        </w:rPr>
        <w:t>i</w:t>
      </w:r>
      <w:r w:rsidRPr="004A0926">
        <w:rPr>
          <w:rFonts w:eastAsia="Times New Roman" w:cs="Times New Roman"/>
        </w:rPr>
        <w:t>lliencourt)</w:t>
      </w:r>
    </w:p>
    <w:p w14:paraId="0735F0A8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- 1 CRESE (M. </w:t>
      </w:r>
      <w:proofErr w:type="spellStart"/>
      <w:r w:rsidRPr="004A0926">
        <w:rPr>
          <w:rFonts w:eastAsia="Times New Roman" w:cs="Times New Roman"/>
        </w:rPr>
        <w:t>Diss</w:t>
      </w:r>
      <w:proofErr w:type="spellEnd"/>
      <w:r w:rsidRPr="004A0926">
        <w:rPr>
          <w:rFonts w:eastAsia="Times New Roman" w:cs="Times New Roman"/>
        </w:rPr>
        <w:t>)</w:t>
      </w:r>
    </w:p>
    <w:p w14:paraId="3B5E1EAB" w14:textId="77777777" w:rsidR="004A0926" w:rsidRPr="004A0926" w:rsidRDefault="004A0926" w:rsidP="008B6D02">
      <w:pPr>
        <w:jc w:val="both"/>
        <w:rPr>
          <w:rFonts w:eastAsia="Times New Roman" w:cs="Times New Roman"/>
        </w:rPr>
      </w:pPr>
    </w:p>
    <w:p w14:paraId="24CB6475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>Concernant les sujets I-SITE, les 3 sujets retenus sont :</w:t>
      </w:r>
    </w:p>
    <w:p w14:paraId="29D9AA48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>- Sujet CREDIMI porté par I. Moine</w:t>
      </w:r>
    </w:p>
    <w:p w14:paraId="1E665477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Sujet CESAER porté par V. </w:t>
      </w:r>
      <w:proofErr w:type="spellStart"/>
      <w:r w:rsidRPr="004A0926">
        <w:rPr>
          <w:rFonts w:eastAsia="Times New Roman" w:cs="Times New Roman"/>
        </w:rPr>
        <w:t>Bellassen</w:t>
      </w:r>
      <w:proofErr w:type="spellEnd"/>
      <w:r w:rsidRPr="004A0926">
        <w:rPr>
          <w:rFonts w:eastAsia="Times New Roman" w:cs="Times New Roman"/>
        </w:rPr>
        <w:t xml:space="preserve"> (également retenu pour le sujet établissement)</w:t>
      </w:r>
    </w:p>
    <w:p w14:paraId="56C31792" w14:textId="77777777" w:rsid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 xml:space="preserve">- Sujet CRESE par J. </w:t>
      </w:r>
      <w:proofErr w:type="spellStart"/>
      <w:r w:rsidRPr="004A0926">
        <w:rPr>
          <w:rFonts w:eastAsia="Times New Roman" w:cs="Times New Roman"/>
        </w:rPr>
        <w:t>ElNaboulsi</w:t>
      </w:r>
      <w:proofErr w:type="spellEnd"/>
    </w:p>
    <w:p w14:paraId="156C1AAD" w14:textId="77777777" w:rsidR="004A0926" w:rsidRPr="004A0926" w:rsidRDefault="004A0926" w:rsidP="008B6D02">
      <w:pPr>
        <w:jc w:val="both"/>
        <w:rPr>
          <w:rFonts w:eastAsia="Times New Roman" w:cs="Times New Roman"/>
        </w:rPr>
      </w:pPr>
    </w:p>
    <w:p w14:paraId="6F482221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 sujets étaient proposés pour le contrat I-SITE. Les 4 sujets répondaient tous aux critères I-SITE et il fallait en retenir 3.  Le conseil a décidé à l’unanimité de retenir en premier lieu les sujets proposés par I. Moine et J. </w:t>
      </w:r>
      <w:proofErr w:type="spellStart"/>
      <w:r>
        <w:rPr>
          <w:rFonts w:eastAsia="Times New Roman" w:cs="Times New Roman"/>
        </w:rPr>
        <w:t>Elnaboulsi</w:t>
      </w:r>
      <w:proofErr w:type="spellEnd"/>
      <w:r>
        <w:rPr>
          <w:rFonts w:eastAsia="Times New Roman" w:cs="Times New Roman"/>
        </w:rPr>
        <w:t xml:space="preserve">, non soumis pour les contrats établissements. Concernant les deux autres sujets (C. </w:t>
      </w:r>
      <w:proofErr w:type="spellStart"/>
      <w:r>
        <w:rPr>
          <w:rFonts w:eastAsia="Times New Roman" w:cs="Times New Roman"/>
        </w:rPr>
        <w:t>Baumon</w:t>
      </w:r>
      <w:proofErr w:type="spellEnd"/>
      <w:r>
        <w:rPr>
          <w:rFonts w:eastAsia="Times New Roman" w:cs="Times New Roman"/>
        </w:rPr>
        <w:t xml:space="preserve"> et V. </w:t>
      </w:r>
      <w:proofErr w:type="spellStart"/>
      <w:r>
        <w:rPr>
          <w:rFonts w:eastAsia="Times New Roman" w:cs="Times New Roman"/>
        </w:rPr>
        <w:t>Bellassen</w:t>
      </w:r>
      <w:proofErr w:type="spellEnd"/>
      <w:r>
        <w:rPr>
          <w:rFonts w:eastAsia="Times New Roman" w:cs="Times New Roman"/>
        </w:rPr>
        <w:t xml:space="preserve">), proposés à la fois pour les contrats établissement et I-Site, après discussion, le conseil a procédé à un vote. A l’issue de ce vote, c’est le sujet de V. </w:t>
      </w:r>
      <w:proofErr w:type="spellStart"/>
      <w:r>
        <w:rPr>
          <w:rFonts w:eastAsia="Times New Roman" w:cs="Times New Roman"/>
        </w:rPr>
        <w:t>Bellassen</w:t>
      </w:r>
      <w:proofErr w:type="spellEnd"/>
      <w:r>
        <w:rPr>
          <w:rFonts w:eastAsia="Times New Roman" w:cs="Times New Roman"/>
        </w:rPr>
        <w:t xml:space="preserve"> qui a été retenu. (11 </w:t>
      </w:r>
      <w:proofErr w:type="gramStart"/>
      <w:r>
        <w:rPr>
          <w:rFonts w:eastAsia="Times New Roman" w:cs="Times New Roman"/>
        </w:rPr>
        <w:t>pour</w:t>
      </w:r>
      <w:proofErr w:type="gramEnd"/>
      <w:r>
        <w:rPr>
          <w:rFonts w:eastAsia="Times New Roman" w:cs="Times New Roman"/>
        </w:rPr>
        <w:t xml:space="preserve"> sur 13). Le sujet proposé par C. </w:t>
      </w:r>
      <w:proofErr w:type="spellStart"/>
      <w:r>
        <w:rPr>
          <w:rFonts w:eastAsia="Times New Roman" w:cs="Times New Roman"/>
        </w:rPr>
        <w:t>Baumont</w:t>
      </w:r>
      <w:proofErr w:type="spellEnd"/>
      <w:r>
        <w:rPr>
          <w:rFonts w:eastAsia="Times New Roman" w:cs="Times New Roman"/>
        </w:rPr>
        <w:t xml:space="preserve"> est donc maintenu pour les contrats établissement et celui de V. </w:t>
      </w:r>
      <w:proofErr w:type="spellStart"/>
      <w:r>
        <w:rPr>
          <w:rFonts w:eastAsia="Times New Roman" w:cs="Times New Roman"/>
        </w:rPr>
        <w:t>Bellassen</w:t>
      </w:r>
      <w:proofErr w:type="spellEnd"/>
      <w:r>
        <w:rPr>
          <w:rFonts w:eastAsia="Times New Roman" w:cs="Times New Roman"/>
        </w:rPr>
        <w:t>, pour les contrats établissement et I-SITE.</w:t>
      </w:r>
    </w:p>
    <w:p w14:paraId="3D525089" w14:textId="77777777" w:rsidR="004A0926" w:rsidRPr="004A0926" w:rsidRDefault="004A0926" w:rsidP="008B6D02">
      <w:pPr>
        <w:jc w:val="both"/>
        <w:rPr>
          <w:rFonts w:eastAsia="Times New Roman" w:cs="Times New Roman"/>
        </w:rPr>
      </w:pPr>
    </w:p>
    <w:p w14:paraId="19E87E0D" w14:textId="77777777" w:rsidR="004A0926" w:rsidRPr="004A0926" w:rsidRDefault="004A0926" w:rsidP="008B6D02">
      <w:pPr>
        <w:jc w:val="both"/>
        <w:rPr>
          <w:rFonts w:eastAsia="Times New Roman" w:cs="Times New Roman"/>
        </w:rPr>
      </w:pPr>
      <w:r w:rsidRPr="004A0926">
        <w:rPr>
          <w:rFonts w:eastAsia="Times New Roman" w:cs="Times New Roman"/>
        </w:rPr>
        <w:t>Les auditions pour les sujets établissement et I-SITE auront lieu en même temps le 2 juillet à</w:t>
      </w:r>
      <w:r w:rsidR="008B6D02">
        <w:rPr>
          <w:rFonts w:eastAsia="Times New Roman" w:cs="Times New Roman"/>
        </w:rPr>
        <w:t xml:space="preserve"> la MSHE de</w:t>
      </w:r>
      <w:r w:rsidRPr="004A0926">
        <w:rPr>
          <w:rFonts w:eastAsia="Times New Roman" w:cs="Times New Roman"/>
        </w:rPr>
        <w:t xml:space="preserve"> Besançon et éventuellement le 1er juillet à Dijon </w:t>
      </w:r>
      <w:r>
        <w:rPr>
          <w:rFonts w:eastAsia="Times New Roman" w:cs="Times New Roman"/>
        </w:rPr>
        <w:t xml:space="preserve">après-midi </w:t>
      </w:r>
      <w:r w:rsidRPr="004A0926">
        <w:rPr>
          <w:rFonts w:eastAsia="Times New Roman" w:cs="Times New Roman"/>
        </w:rPr>
        <w:t>(si nous ne pouvons pas gérer</w:t>
      </w:r>
      <w:r w:rsidR="008B6D02">
        <w:rPr>
          <w:rFonts w:eastAsia="Times New Roman" w:cs="Times New Roman"/>
        </w:rPr>
        <w:t xml:space="preserve"> toutes les auditions</w:t>
      </w:r>
      <w:r w:rsidRPr="004A0926">
        <w:rPr>
          <w:rFonts w:eastAsia="Times New Roman" w:cs="Times New Roman"/>
        </w:rPr>
        <w:t xml:space="preserve"> en une seule journée).</w:t>
      </w:r>
      <w:r w:rsidR="008B6D02">
        <w:rPr>
          <w:rFonts w:eastAsia="Times New Roman" w:cs="Times New Roman"/>
        </w:rPr>
        <w:t xml:space="preserve"> Les votes finaux pour l’attribution des contrats I-SITE et établissements seront réalisés en parallèle à la fin de toutes les auditions, avec application de la règle de Borda.</w:t>
      </w:r>
    </w:p>
    <w:p w14:paraId="073869E1" w14:textId="77777777" w:rsidR="004A0926" w:rsidRPr="004A0926" w:rsidRDefault="004A0926" w:rsidP="004A0926">
      <w:pPr>
        <w:rPr>
          <w:rFonts w:eastAsia="Times New Roman" w:cs="Times New Roman"/>
        </w:rPr>
      </w:pPr>
    </w:p>
    <w:p w14:paraId="1A429636" w14:textId="77777777" w:rsidR="00C32BE9" w:rsidRPr="004A0926" w:rsidRDefault="00C32BE9">
      <w:bookmarkStart w:id="0" w:name="_GoBack"/>
      <w:bookmarkEnd w:id="0"/>
    </w:p>
    <w:sectPr w:rsidR="00C32BE9" w:rsidRPr="004A0926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26"/>
    <w:rsid w:val="00085255"/>
    <w:rsid w:val="004A0926"/>
    <w:rsid w:val="00605428"/>
    <w:rsid w:val="008B6D02"/>
    <w:rsid w:val="00C21432"/>
    <w:rsid w:val="00C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A7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D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D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1931</Characters>
  <Application>Microsoft Macintosh Word</Application>
  <DocSecurity>0</DocSecurity>
  <Lines>16</Lines>
  <Paragraphs>4</Paragraphs>
  <ScaleCrop>false</ScaleCrop>
  <Company>crese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Brisset</dc:creator>
  <cp:keywords/>
  <dc:description/>
  <cp:lastModifiedBy>Karine Brisset</cp:lastModifiedBy>
  <cp:revision>2</cp:revision>
  <dcterms:created xsi:type="dcterms:W3CDTF">2021-03-30T18:19:00Z</dcterms:created>
  <dcterms:modified xsi:type="dcterms:W3CDTF">2021-03-30T18:19:00Z</dcterms:modified>
</cp:coreProperties>
</file>